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un </w:t>
      </w:r>
      <w:proofErr w:type="spellStart"/>
      <w:r w:rsidRPr="00691147">
        <w:rPr>
          <w:rFonts w:cs="Arial"/>
          <w:sz w:val="22"/>
          <w:szCs w:val="24"/>
          <w:lang w:val="fr-CH"/>
        </w:rPr>
        <w:t>status</w:t>
      </w:r>
      <w:proofErr w:type="spellEnd"/>
      <w:r w:rsidRPr="00691147">
        <w:rPr>
          <w:rFonts w:cs="Arial"/>
          <w:sz w:val="22"/>
          <w:szCs w:val="24"/>
          <w:lang w:val="fr-CH"/>
        </w:rPr>
        <w:t xml:space="preserve"> détaillé (anamnèse et constatations objectives).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552"/>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 a été l’évolution de l’état de santé de votre patient/e depuis le début de votre prise en charge (spécifier la date) ? Y-a-t-il des changements dans les diagnostics ? Si oui,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552"/>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Quelles sont les dates des deux dernières consultations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113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Merci de détailler les restrictions, limitations de santé qui découlent de l’atteinte (des atteintes) à la santé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pPr>
    </w:p>
    <w:p w:rsidR="00AD6C81" w:rsidRDefault="00AD6C81" w:rsidP="00AD6C81">
      <w:pPr>
        <w:spacing w:line="240" w:lineRule="auto"/>
        <w:rPr>
          <w:rFonts w:cs="Arial"/>
          <w:sz w:val="22"/>
          <w:szCs w:val="24"/>
          <w:lang w:val="fr-FR" w:eastAsia="fr-FR"/>
        </w:rPr>
      </w:pPr>
      <w:r w:rsidRPr="00C25740">
        <w:rPr>
          <w:lang w:val="fr-CH"/>
        </w:rPr>
        <w:br w:type="page"/>
      </w:r>
    </w:p>
    <w:p w:rsidR="00AD6C81"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D’un point de vue strictement médical : votre patient/e est-il/elle capable d’exercer une activité professionnelle adaptée à son état de santé ? Si oui, à quel taux et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691147" w:rsidTr="00000081">
        <w:trPr>
          <w:trHeight w:val="113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Si tel n’est pas le cas, pourquoi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 est le traitement prescrit (spécifier le nom des médicaments et l’observance thérapeutique). En cas de non compliance merci d’indiquer si le traitement proposé pourrait permettre une amélioration de la capacité de travail de votre patient.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toutes les pièces médicales que vous jugez nécessaire afin d’étayer vos considérations (rapports d’hospitalisation, imagerie, </w:t>
      </w:r>
      <w:proofErr w:type="spellStart"/>
      <w:r w:rsidRPr="00691147">
        <w:rPr>
          <w:rFonts w:cs="Arial"/>
          <w:sz w:val="22"/>
          <w:szCs w:val="24"/>
          <w:lang w:val="fr-CH"/>
        </w:rPr>
        <w:t>etc</w:t>
      </w:r>
      <w:proofErr w:type="spellEnd"/>
      <w:r w:rsidRPr="00691147">
        <w:rPr>
          <w:rFonts w:cs="Arial"/>
          <w:sz w:val="22"/>
          <w:szCs w:val="24"/>
          <w:lang w:val="fr-CH"/>
        </w:rPr>
        <w: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pPr>
    </w:p>
    <w:p w:rsidR="00AD6C81" w:rsidRDefault="00AD6C81" w:rsidP="00AD6C81">
      <w:pPr>
        <w:spacing w:line="240" w:lineRule="auto"/>
        <w:rPr>
          <w:rFonts w:cs="Arial"/>
          <w:sz w:val="22"/>
          <w:szCs w:val="24"/>
          <w:lang w:val="fr-FR" w:eastAsia="fr-FR"/>
        </w:rPr>
      </w:pPr>
      <w:r w:rsidRPr="00C25740">
        <w:rPr>
          <w:lang w:val="fr-CH"/>
        </w:rPr>
        <w:br w:type="page"/>
      </w:r>
    </w:p>
    <w:p w:rsidR="00AD6C81"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Pensez-vous qu'un examen médical complémentaire serait nécessaire pour évaluer les conséquences de l'atteinte à la santé sur la capacité de travail</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2A43C5" w:rsidRDefault="00AD6C81" w:rsidP="00AD6C81">
      <w:pPr>
        <w:pStyle w:val="Corpsdetexte"/>
        <w:rPr>
          <w:rFonts w:cs="Times New Roman"/>
          <w:szCs w:val="22"/>
        </w:rPr>
      </w:pPr>
    </w:p>
    <w:p w:rsidR="00AD6C81" w:rsidRDefault="00AD6C81" w:rsidP="00AD6C81">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907"/>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C338D" w:rsidTr="00000081">
        <w:trPr>
          <w:trHeight w:val="1200"/>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164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691147" w:rsidRDefault="00AD6C81" w:rsidP="00AD6C81">
      <w:pPr>
        <w:pStyle w:val="Corpsdetexte"/>
        <w:tabs>
          <w:tab w:val="left" w:pos="284"/>
        </w:tabs>
        <w:ind w:left="284" w:hanging="284"/>
        <w:rPr>
          <w:sz w:val="18"/>
          <w:szCs w:val="18"/>
        </w:rPr>
      </w:pPr>
    </w:p>
    <w:p w:rsidR="00AD6C81" w:rsidRPr="00AD6C81" w:rsidRDefault="00AD6C81" w:rsidP="00AD6C81">
      <w:pPr>
        <w:pStyle w:val="03textnormal"/>
        <w:rPr>
          <w:lang w:val="fr-CH"/>
        </w:rPr>
      </w:pPr>
    </w:p>
    <w:sectPr w:rsidR="00AD6C81" w:rsidRPr="00AD6C81" w:rsidSect="00064E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23" w:rsidRDefault="00AA1323">
      <w:r>
        <w:separator/>
      </w:r>
    </w:p>
  </w:endnote>
  <w:endnote w:type="continuationSeparator" w:id="0">
    <w:p w:rsidR="00AA1323" w:rsidRDefault="00AA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VARoti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ZurichLogo">
    <w:panose1 w:val="02000400000000000000"/>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D" w:rsidRDefault="00AC33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Pr="00E545B1" w:rsidRDefault="004F6359" w:rsidP="004F6359">
    <w:pPr>
      <w:pStyle w:val="Adressepieddepage"/>
      <w:tabs>
        <w:tab w:val="center" w:pos="4678"/>
      </w:tabs>
      <w:jc w:val="left"/>
      <w:rPr>
        <w:szCs w:val="12"/>
        <w:lang w:val="fr-CH"/>
      </w:rPr>
    </w:pPr>
    <w:r w:rsidRPr="004F6359">
      <w:rPr>
        <w:szCs w:val="12"/>
        <w:lang w:val="fr-CH"/>
      </w:rPr>
      <w:t>Assurance-invalidité, rapport médical adulte</w:t>
    </w:r>
    <w:r>
      <w:rPr>
        <w:szCs w:val="12"/>
        <w:lang w:val="fr-CH"/>
      </w:rPr>
      <w:t xml:space="preserve"> intermédiaire</w:t>
    </w:r>
    <w:r w:rsidR="00AC338D">
      <w:rPr>
        <w:szCs w:val="12"/>
        <w:lang w:val="fr-CH"/>
      </w:rPr>
      <w:tab/>
    </w:r>
    <w:r w:rsidR="00AC338D">
      <w:rPr>
        <w:szCs w:val="12"/>
        <w:lang w:val="fr-CH"/>
      </w:rPr>
      <w:tab/>
    </w:r>
    <w:r w:rsidR="00AC338D">
      <w:rPr>
        <w:szCs w:val="12"/>
        <w:lang w:val="fr-CH"/>
      </w:rPr>
      <w:tab/>
    </w:r>
    <w:bookmarkStart w:id="3" w:name="_GoBack"/>
    <w:bookmarkEnd w:id="3"/>
    <w:r w:rsidR="00AC338D" w:rsidRPr="00AC338D">
      <w:rPr>
        <w:rFonts w:cs="Arial"/>
        <w:color w:val="A6A6A6" w:themeColor="background1" w:themeShade="A6"/>
        <w:szCs w:val="16"/>
      </w:rPr>
      <w:t xml:space="preserve"> </w:t>
    </w:r>
    <w:r w:rsidR="00AC338D" w:rsidRPr="00D71BA3">
      <w:rPr>
        <w:rFonts w:cs="Arial"/>
        <w:b/>
        <w:color w:val="A6A6A6" w:themeColor="background1" w:themeShade="A6"/>
        <w:szCs w:val="16"/>
        <w:lang w:eastAsia="de-DE"/>
      </w:rPr>
      <w:t>v.07.2023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D" w:rsidRDefault="00AC33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23" w:rsidRDefault="00AA1323">
      <w:r>
        <w:separator/>
      </w:r>
    </w:p>
  </w:footnote>
  <w:footnote w:type="continuationSeparator" w:id="0">
    <w:p w:rsidR="00AA1323" w:rsidRDefault="00AA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D" w:rsidRDefault="00AC33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D" w:rsidRDefault="00AC33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37D5FD5"/>
    <w:multiLevelType w:val="hybridMultilevel"/>
    <w:tmpl w:val="36BE671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64EF6"/>
    <w:rsid w:val="001419BF"/>
    <w:rsid w:val="00302D69"/>
    <w:rsid w:val="003B3D32"/>
    <w:rsid w:val="003D37F5"/>
    <w:rsid w:val="003F3075"/>
    <w:rsid w:val="004F6359"/>
    <w:rsid w:val="006147C9"/>
    <w:rsid w:val="00710725"/>
    <w:rsid w:val="0072013B"/>
    <w:rsid w:val="007355D7"/>
    <w:rsid w:val="007D2EC3"/>
    <w:rsid w:val="008B0DA0"/>
    <w:rsid w:val="008F0F2B"/>
    <w:rsid w:val="00905335"/>
    <w:rsid w:val="009D7F50"/>
    <w:rsid w:val="00A40F43"/>
    <w:rsid w:val="00AA1323"/>
    <w:rsid w:val="00AC338D"/>
    <w:rsid w:val="00AD6C81"/>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D8E8"/>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197812667">
      <w:bodyDiv w:val="1"/>
      <w:marLeft w:val="0"/>
      <w:marRight w:val="0"/>
      <w:marTop w:val="0"/>
      <w:marBottom w:val="0"/>
      <w:divBdr>
        <w:top w:val="none" w:sz="0" w:space="0" w:color="auto"/>
        <w:left w:val="none" w:sz="0" w:space="0" w:color="auto"/>
        <w:bottom w:val="none" w:sz="0" w:space="0" w:color="auto"/>
        <w:right w:val="none" w:sz="0" w:space="0" w:color="auto"/>
      </w:divBdr>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LANG Gregory</cp:lastModifiedBy>
  <cp:revision>10</cp:revision>
  <cp:lastPrinted>2017-12-19T08:40:00Z</cp:lastPrinted>
  <dcterms:created xsi:type="dcterms:W3CDTF">2020-07-08T13:56:00Z</dcterms:created>
  <dcterms:modified xsi:type="dcterms:W3CDTF">2023-07-07T10:28:00Z</dcterms:modified>
</cp:coreProperties>
</file>